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湖北富地富江能源科技有限公司船用LNG加气站建设项目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C4B53"/>
    <w:rsid w:val="00B827C5"/>
    <w:rsid w:val="00F34453"/>
    <w:rsid w:val="0E025660"/>
    <w:rsid w:val="3FE36E2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Win10NeT.COM</Company>
  <Pages>2</Pages>
  <Words>79</Words>
  <Characters>456</Characters>
  <Lines>3</Lines>
  <Paragraphs>1</Paragraphs>
  <TotalTime>1</TotalTime>
  <ScaleCrop>false</ScaleCrop>
  <LinksUpToDate>false</LinksUpToDate>
  <CharactersWithSpaces>534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2019-09-24T22:05:00Z</dcterms:created>
  <dc:creator>君榕</dc:creator>
  <cp:lastModifiedBy>Amy-娜</cp:lastModifiedBy>
  <dcterms:modified xsi:type="dcterms:W3CDTF">2020-05-11T01:19:12Z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