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9F" w:rsidRPr="00AA7904" w:rsidRDefault="008F189F" w:rsidP="001475C4">
      <w:pPr>
        <w:spacing w:line="560" w:lineRule="exact"/>
        <w:rPr>
          <w:rFonts w:ascii="仿宋_GB2312" w:eastAsia="仿宋_GB2312"/>
          <w:b/>
          <w:sz w:val="32"/>
          <w:szCs w:val="32"/>
        </w:rPr>
      </w:pPr>
      <w:r w:rsidRPr="00AA7904">
        <w:rPr>
          <w:rFonts w:ascii="仿宋_GB2312" w:eastAsia="仿宋_GB2312" w:hint="eastAsia"/>
          <w:b/>
          <w:sz w:val="32"/>
          <w:szCs w:val="32"/>
        </w:rPr>
        <w:t>附件</w:t>
      </w:r>
      <w:r w:rsidRPr="00AA7904">
        <w:rPr>
          <w:rFonts w:ascii="仿宋_GB2312" w:eastAsia="仿宋_GB2312"/>
          <w:b/>
          <w:sz w:val="32"/>
          <w:szCs w:val="32"/>
        </w:rPr>
        <w:t>2</w:t>
      </w:r>
      <w:r w:rsidRPr="00AA7904">
        <w:rPr>
          <w:rFonts w:ascii="仿宋_GB2312" w:eastAsia="仿宋_GB2312" w:hint="eastAsia"/>
          <w:b/>
          <w:sz w:val="32"/>
          <w:szCs w:val="32"/>
        </w:rPr>
        <w:t>：</w:t>
      </w:r>
    </w:p>
    <w:p w:rsidR="008F189F" w:rsidRPr="00AA7904" w:rsidRDefault="008F189F" w:rsidP="001475C4">
      <w:pPr>
        <w:pStyle w:val="2-"/>
        <w:spacing w:line="560" w:lineRule="exact"/>
        <w:rPr>
          <w:rFonts w:ascii="方正小标宋简体" w:eastAsia="方正小标宋简体" w:hAnsi="黑体"/>
          <w:b/>
          <w:sz w:val="44"/>
          <w:szCs w:val="44"/>
        </w:rPr>
      </w:pPr>
      <w:bookmarkStart w:id="0" w:name="_Toc467922760"/>
      <w:r w:rsidRPr="00AA7904">
        <w:rPr>
          <w:rFonts w:ascii="方正小标宋简体" w:eastAsia="方正小标宋简体" w:hAnsi="黑体" w:hint="eastAsia"/>
          <w:b/>
          <w:sz w:val="44"/>
          <w:szCs w:val="44"/>
        </w:rPr>
        <w:t>关于《湖北省大气污染防治条例（修订</w:t>
      </w:r>
    </w:p>
    <w:p w:rsidR="008F189F" w:rsidRPr="00AA7904" w:rsidRDefault="008F189F" w:rsidP="001475C4">
      <w:pPr>
        <w:pStyle w:val="2-"/>
        <w:spacing w:line="560" w:lineRule="exact"/>
        <w:rPr>
          <w:rFonts w:ascii="方正小标宋简体" w:eastAsia="方正小标宋简体" w:hAnsi="仿宋"/>
          <w:b/>
          <w:sz w:val="44"/>
          <w:szCs w:val="44"/>
        </w:rPr>
      </w:pPr>
      <w:r w:rsidRPr="00AA7904">
        <w:rPr>
          <w:rFonts w:ascii="方正小标宋简体" w:eastAsia="方正小标宋简体" w:hAnsi="黑体" w:hint="eastAsia"/>
          <w:b/>
          <w:sz w:val="44"/>
          <w:szCs w:val="44"/>
        </w:rPr>
        <w:t>草案）》起草情况的</w:t>
      </w:r>
      <w:bookmarkEnd w:id="0"/>
      <w:r w:rsidRPr="00AA7904">
        <w:rPr>
          <w:rFonts w:ascii="方正小标宋简体" w:eastAsia="方正小标宋简体" w:hAnsi="黑体" w:hint="eastAsia"/>
          <w:b/>
          <w:sz w:val="44"/>
          <w:szCs w:val="44"/>
        </w:rPr>
        <w:t>说明</w:t>
      </w:r>
    </w:p>
    <w:p w:rsidR="008F189F" w:rsidRPr="001475C4" w:rsidRDefault="008F189F" w:rsidP="001475C4">
      <w:pPr>
        <w:pStyle w:val="1-"/>
        <w:spacing w:line="560" w:lineRule="exact"/>
        <w:ind w:firstLineChars="0" w:firstLine="0"/>
        <w:jc w:val="center"/>
        <w:rPr>
          <w:rFonts w:ascii="仿宋" w:eastAsia="仿宋" w:hAnsi="仿宋"/>
          <w:sz w:val="32"/>
          <w:szCs w:val="32"/>
        </w:rPr>
      </w:pPr>
      <w:r>
        <w:rPr>
          <w:rFonts w:ascii="仿宋" w:eastAsia="仿宋" w:hAnsi="仿宋"/>
          <w:sz w:val="32"/>
          <w:szCs w:val="32"/>
        </w:rPr>
        <w:t>——</w:t>
      </w:r>
      <w:smartTag w:uri="urn:schemas-microsoft-com:office:smarttags" w:element="chsdate">
        <w:smartTagPr>
          <w:attr w:name="IsROCDate" w:val="False"/>
          <w:attr w:name="IsLunarDate" w:val="False"/>
          <w:attr w:name="Day" w:val="23"/>
          <w:attr w:name="Month" w:val="7"/>
          <w:attr w:name="Year" w:val="2018"/>
        </w:smartTagPr>
        <w:r w:rsidRPr="001475C4">
          <w:rPr>
            <w:rFonts w:ascii="仿宋" w:eastAsia="仿宋" w:hAnsi="仿宋"/>
            <w:sz w:val="32"/>
            <w:szCs w:val="32"/>
          </w:rPr>
          <w:t>2018</w:t>
        </w:r>
        <w:r w:rsidRPr="001475C4">
          <w:rPr>
            <w:rFonts w:ascii="仿宋" w:eastAsia="仿宋" w:hAnsi="仿宋" w:hint="eastAsia"/>
            <w:sz w:val="32"/>
            <w:szCs w:val="32"/>
          </w:rPr>
          <w:t>年</w:t>
        </w:r>
        <w:r w:rsidRPr="001475C4">
          <w:rPr>
            <w:rFonts w:ascii="仿宋" w:eastAsia="仿宋" w:hAnsi="仿宋"/>
            <w:sz w:val="32"/>
            <w:szCs w:val="32"/>
          </w:rPr>
          <w:t>7</w:t>
        </w:r>
        <w:r w:rsidRPr="001475C4">
          <w:rPr>
            <w:rFonts w:ascii="仿宋" w:eastAsia="仿宋" w:hAnsi="仿宋" w:hint="eastAsia"/>
            <w:sz w:val="32"/>
            <w:szCs w:val="32"/>
          </w:rPr>
          <w:t>月</w:t>
        </w:r>
        <w:r w:rsidRPr="001475C4">
          <w:rPr>
            <w:rFonts w:ascii="仿宋" w:eastAsia="仿宋" w:hAnsi="仿宋"/>
            <w:sz w:val="32"/>
            <w:szCs w:val="32"/>
          </w:rPr>
          <w:t>23</w:t>
        </w:r>
        <w:r w:rsidRPr="001475C4">
          <w:rPr>
            <w:rFonts w:ascii="仿宋" w:eastAsia="仿宋" w:hAnsi="仿宋" w:hint="eastAsia"/>
            <w:sz w:val="32"/>
            <w:szCs w:val="32"/>
          </w:rPr>
          <w:t>日</w:t>
        </w:r>
      </w:smartTag>
      <w:r w:rsidRPr="001475C4">
        <w:rPr>
          <w:rFonts w:ascii="仿宋" w:eastAsia="仿宋" w:hAnsi="仿宋" w:hint="eastAsia"/>
          <w:sz w:val="32"/>
          <w:szCs w:val="32"/>
        </w:rPr>
        <w:t>在湖北省第十三届人民代表大会常务委员会第四次会议上</w:t>
      </w:r>
    </w:p>
    <w:p w:rsidR="008F189F" w:rsidRPr="001475C4" w:rsidRDefault="008F189F" w:rsidP="001475C4">
      <w:pPr>
        <w:pStyle w:val="1-"/>
        <w:spacing w:line="560" w:lineRule="exact"/>
        <w:ind w:firstLineChars="0" w:firstLine="0"/>
        <w:jc w:val="center"/>
        <w:rPr>
          <w:rFonts w:ascii="仿宋" w:eastAsia="仿宋" w:hAnsi="仿宋"/>
          <w:sz w:val="32"/>
          <w:szCs w:val="32"/>
        </w:rPr>
      </w:pPr>
      <w:r w:rsidRPr="001475C4">
        <w:rPr>
          <w:rFonts w:ascii="仿宋" w:eastAsia="仿宋" w:hAnsi="仿宋" w:hint="eastAsia"/>
          <w:sz w:val="32"/>
          <w:szCs w:val="32"/>
        </w:rPr>
        <w:t>湖北省环保厅厅长</w:t>
      </w:r>
      <w:r w:rsidRPr="001475C4">
        <w:rPr>
          <w:rFonts w:ascii="仿宋" w:eastAsia="仿宋" w:hAnsi="仿宋"/>
          <w:sz w:val="32"/>
          <w:szCs w:val="32"/>
        </w:rPr>
        <w:t xml:space="preserve">   </w:t>
      </w:r>
      <w:r w:rsidRPr="001475C4">
        <w:rPr>
          <w:rFonts w:ascii="仿宋" w:eastAsia="仿宋" w:hAnsi="仿宋" w:hint="eastAsia"/>
          <w:sz w:val="32"/>
          <w:szCs w:val="32"/>
        </w:rPr>
        <w:t>吕文艳</w:t>
      </w:r>
    </w:p>
    <w:p w:rsidR="008F189F" w:rsidRPr="001475C4" w:rsidRDefault="008F189F" w:rsidP="001475C4">
      <w:pPr>
        <w:pStyle w:val="1-"/>
        <w:spacing w:line="560" w:lineRule="exact"/>
        <w:ind w:firstLineChars="0" w:firstLine="0"/>
        <w:rPr>
          <w:rFonts w:ascii="仿宋" w:eastAsia="仿宋" w:hAnsi="仿宋"/>
          <w:sz w:val="32"/>
          <w:szCs w:val="32"/>
        </w:rPr>
      </w:pPr>
    </w:p>
    <w:p w:rsidR="008F189F" w:rsidRPr="001475C4" w:rsidRDefault="008F189F" w:rsidP="001475C4">
      <w:pPr>
        <w:pStyle w:val="1-"/>
        <w:spacing w:line="560" w:lineRule="exact"/>
        <w:ind w:firstLineChars="0" w:firstLine="0"/>
        <w:rPr>
          <w:rFonts w:ascii="仿宋" w:eastAsia="仿宋" w:hAnsi="仿宋"/>
          <w:sz w:val="32"/>
          <w:szCs w:val="32"/>
        </w:rPr>
      </w:pPr>
      <w:r w:rsidRPr="001475C4">
        <w:rPr>
          <w:rFonts w:ascii="仿宋" w:eastAsia="仿宋" w:hAnsi="仿宋" w:hint="eastAsia"/>
          <w:sz w:val="32"/>
          <w:szCs w:val="32"/>
        </w:rPr>
        <w:t>主任、各位副主任、秘书长、各位委员：</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按照会议安排，现就《湖北省大气污染防治条例（修订草案）》（以下简称草案）起草有关情况作如下说明：</w:t>
      </w:r>
    </w:p>
    <w:p w:rsidR="008F189F" w:rsidRPr="001475C4" w:rsidRDefault="008F189F" w:rsidP="00AA7904">
      <w:pPr>
        <w:pStyle w:val="3-"/>
        <w:spacing w:line="560" w:lineRule="exact"/>
        <w:ind w:firstLine="31680"/>
        <w:rPr>
          <w:rFonts w:ascii="黑体"/>
          <w:b/>
          <w:sz w:val="32"/>
          <w:szCs w:val="32"/>
        </w:rPr>
      </w:pPr>
      <w:r w:rsidRPr="001475C4">
        <w:rPr>
          <w:rFonts w:ascii="黑体" w:hAnsi="黑体" w:hint="eastAsia"/>
          <w:b/>
          <w:sz w:val="32"/>
          <w:szCs w:val="32"/>
        </w:rPr>
        <w:t>一、条例修订的必要性</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b/>
          <w:sz w:val="32"/>
          <w:szCs w:val="32"/>
        </w:rPr>
        <w:t>（一）修订《条例》是贯彻落实党中央、省委省政府对大气污染防治作出的重要部署的需要。</w:t>
      </w:r>
      <w:r w:rsidRPr="001475C4">
        <w:rPr>
          <w:rFonts w:ascii="仿宋" w:eastAsia="仿宋" w:hAnsi="仿宋" w:hint="eastAsia"/>
          <w:sz w:val="32"/>
          <w:szCs w:val="32"/>
        </w:rPr>
        <w:t>党的十九大报告明确提出，持续实施大气污染防治行动，打赢蓝天保卫战。</w:t>
      </w:r>
      <w:r w:rsidRPr="001475C4">
        <w:rPr>
          <w:rFonts w:ascii="仿宋" w:eastAsia="仿宋" w:hAnsi="仿宋"/>
          <w:sz w:val="32"/>
          <w:szCs w:val="32"/>
        </w:rPr>
        <w:t>2018</w:t>
      </w:r>
      <w:r w:rsidRPr="001475C4">
        <w:rPr>
          <w:rFonts w:ascii="仿宋" w:eastAsia="仿宋" w:hAnsi="仿宋" w:hint="eastAsia"/>
          <w:sz w:val="32"/>
          <w:szCs w:val="32"/>
        </w:rPr>
        <w:t>年</w:t>
      </w:r>
      <w:r w:rsidRPr="001475C4">
        <w:rPr>
          <w:rFonts w:ascii="仿宋" w:eastAsia="仿宋" w:hAnsi="仿宋"/>
          <w:sz w:val="32"/>
          <w:szCs w:val="32"/>
        </w:rPr>
        <w:t>4</w:t>
      </w:r>
      <w:r w:rsidRPr="001475C4">
        <w:rPr>
          <w:rFonts w:ascii="仿宋" w:eastAsia="仿宋" w:hAnsi="仿宋" w:hint="eastAsia"/>
          <w:sz w:val="32"/>
          <w:szCs w:val="32"/>
        </w:rPr>
        <w:t>月，习近平总书记视察湖北期间对大气污染防治作了重要指示。</w:t>
      </w:r>
      <w:r w:rsidRPr="001475C4">
        <w:rPr>
          <w:rFonts w:ascii="仿宋" w:eastAsia="仿宋" w:hAnsi="仿宋"/>
          <w:sz w:val="32"/>
          <w:szCs w:val="32"/>
        </w:rPr>
        <w:t>5</w:t>
      </w:r>
      <w:r w:rsidRPr="001475C4">
        <w:rPr>
          <w:rFonts w:ascii="仿宋" w:eastAsia="仿宋" w:hAnsi="仿宋" w:hint="eastAsia"/>
          <w:sz w:val="32"/>
          <w:szCs w:val="32"/>
        </w:rPr>
        <w:t>月，在全国生态环境保护大会上习近平总书记再次强调，坚决打赢蓝天保卫战，要以空气质量明显改善为刚性要求，强化联防联控，基本消除重污染天气。</w:t>
      </w:r>
      <w:smartTag w:uri="urn:schemas-microsoft-com:office:smarttags" w:element="chsdate">
        <w:smartTagPr>
          <w:attr w:name="IsROCDate" w:val="False"/>
          <w:attr w:name="IsLunarDate" w:val="False"/>
          <w:attr w:name="Day" w:val="11"/>
          <w:attr w:name="Month" w:val="7"/>
          <w:attr w:name="Year" w:val="2018"/>
        </w:smartTagPr>
        <w:r w:rsidRPr="001475C4">
          <w:rPr>
            <w:rFonts w:ascii="仿宋" w:eastAsia="仿宋" w:hAnsi="仿宋"/>
            <w:sz w:val="32"/>
            <w:szCs w:val="32"/>
          </w:rPr>
          <w:t>7</w:t>
        </w:r>
        <w:r w:rsidRPr="001475C4">
          <w:rPr>
            <w:rFonts w:ascii="仿宋" w:eastAsia="仿宋" w:hAnsi="仿宋" w:hint="eastAsia"/>
            <w:sz w:val="32"/>
            <w:szCs w:val="32"/>
          </w:rPr>
          <w:t>月</w:t>
        </w:r>
        <w:r w:rsidRPr="001475C4">
          <w:rPr>
            <w:rFonts w:ascii="仿宋" w:eastAsia="仿宋" w:hAnsi="仿宋"/>
            <w:sz w:val="32"/>
            <w:szCs w:val="32"/>
          </w:rPr>
          <w:t>11</w:t>
        </w:r>
        <w:r w:rsidRPr="001475C4">
          <w:rPr>
            <w:rFonts w:ascii="仿宋" w:eastAsia="仿宋" w:hAnsi="仿宋" w:hint="eastAsia"/>
            <w:sz w:val="32"/>
            <w:szCs w:val="32"/>
          </w:rPr>
          <w:t>日</w:t>
        </w:r>
      </w:smartTag>
      <w:r w:rsidRPr="001475C4">
        <w:rPr>
          <w:rFonts w:ascii="仿宋" w:eastAsia="仿宋" w:hAnsi="仿宋" w:hint="eastAsia"/>
          <w:sz w:val="32"/>
          <w:szCs w:val="32"/>
        </w:rPr>
        <w:t>，省委书记蒋超良在全省生态环境保护大会上强调，以空气质量明显改善为刚性要求，坚决打赢蓝天保卫战。落实这些重要部署和要求需要法制保障，因此，迫切需要对现行条例进行修订，将中央和省关于大气污染防治的新的精神和要求体现在条例之中。</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b/>
          <w:sz w:val="32"/>
          <w:szCs w:val="32"/>
        </w:rPr>
        <w:t>（二）修订《条例》是贯彻落实上位法的需要。</w:t>
      </w:r>
      <w:r w:rsidRPr="001475C4">
        <w:rPr>
          <w:rFonts w:ascii="仿宋" w:eastAsia="仿宋" w:hAnsi="仿宋" w:hint="eastAsia"/>
          <w:sz w:val="32"/>
          <w:szCs w:val="32"/>
        </w:rPr>
        <w:t>《中华人民共和国大气污染防治法》（以下简称《大气法》）于</w:t>
      </w:r>
      <w:r w:rsidRPr="001475C4">
        <w:rPr>
          <w:rFonts w:ascii="仿宋" w:eastAsia="仿宋" w:hAnsi="仿宋"/>
          <w:sz w:val="32"/>
          <w:szCs w:val="32"/>
        </w:rPr>
        <w:t>2015</w:t>
      </w:r>
      <w:r w:rsidRPr="001475C4">
        <w:rPr>
          <w:rFonts w:ascii="仿宋" w:eastAsia="仿宋" w:hAnsi="仿宋" w:hint="eastAsia"/>
          <w:sz w:val="32"/>
          <w:szCs w:val="32"/>
        </w:rPr>
        <w:t>年进行了修订，</w:t>
      </w:r>
      <w:smartTag w:uri="urn:schemas-microsoft-com:office:smarttags" w:element="chsdate">
        <w:smartTagPr>
          <w:attr w:name="IsROCDate" w:val="False"/>
          <w:attr w:name="IsLunarDate" w:val="False"/>
          <w:attr w:name="Day" w:val="1"/>
          <w:attr w:name="Month" w:val="1"/>
          <w:attr w:name="Year" w:val="2016"/>
        </w:smartTagPr>
        <w:r w:rsidRPr="001475C4">
          <w:rPr>
            <w:rFonts w:ascii="仿宋" w:eastAsia="仿宋" w:hAnsi="仿宋"/>
            <w:sz w:val="32"/>
            <w:szCs w:val="32"/>
          </w:rPr>
          <w:t>2016</w:t>
        </w:r>
        <w:r w:rsidRPr="001475C4">
          <w:rPr>
            <w:rFonts w:ascii="仿宋" w:eastAsia="仿宋" w:hAnsi="仿宋" w:hint="eastAsia"/>
            <w:sz w:val="32"/>
            <w:szCs w:val="32"/>
          </w:rPr>
          <w:t>年</w:t>
        </w:r>
        <w:r w:rsidRPr="001475C4">
          <w:rPr>
            <w:rFonts w:ascii="仿宋" w:eastAsia="仿宋" w:hAnsi="仿宋"/>
            <w:sz w:val="32"/>
            <w:szCs w:val="32"/>
          </w:rPr>
          <w:t>1</w:t>
        </w:r>
        <w:r w:rsidRPr="001475C4">
          <w:rPr>
            <w:rFonts w:ascii="仿宋" w:eastAsia="仿宋" w:hAnsi="仿宋" w:hint="eastAsia"/>
            <w:sz w:val="32"/>
            <w:szCs w:val="32"/>
          </w:rPr>
          <w:t>月</w:t>
        </w:r>
        <w:r w:rsidRPr="001475C4">
          <w:rPr>
            <w:rFonts w:ascii="仿宋" w:eastAsia="仿宋" w:hAnsi="仿宋"/>
            <w:sz w:val="32"/>
            <w:szCs w:val="32"/>
          </w:rPr>
          <w:t>1</w:t>
        </w:r>
        <w:r w:rsidRPr="001475C4">
          <w:rPr>
            <w:rFonts w:ascii="仿宋" w:eastAsia="仿宋" w:hAnsi="仿宋" w:hint="eastAsia"/>
            <w:sz w:val="32"/>
            <w:szCs w:val="32"/>
          </w:rPr>
          <w:t>日</w:t>
        </w:r>
      </w:smartTag>
      <w:r w:rsidRPr="001475C4">
        <w:rPr>
          <w:rFonts w:ascii="仿宋" w:eastAsia="仿宋" w:hAnsi="仿宋" w:hint="eastAsia"/>
          <w:sz w:val="32"/>
          <w:szCs w:val="32"/>
        </w:rPr>
        <w:t>正式实施。现行《湖北省大气污染防治条例》（以下简称《条例》）为</w:t>
      </w:r>
      <w:r w:rsidRPr="001475C4">
        <w:rPr>
          <w:rFonts w:ascii="仿宋" w:eastAsia="仿宋" w:hAnsi="仿宋"/>
          <w:sz w:val="32"/>
          <w:szCs w:val="32"/>
        </w:rPr>
        <w:t>1998</w:t>
      </w:r>
      <w:r w:rsidRPr="001475C4">
        <w:rPr>
          <w:rFonts w:ascii="仿宋" w:eastAsia="仿宋" w:hAnsi="仿宋" w:hint="eastAsia"/>
          <w:sz w:val="32"/>
          <w:szCs w:val="32"/>
        </w:rPr>
        <w:t>年制定，</w:t>
      </w:r>
      <w:r w:rsidRPr="001475C4">
        <w:rPr>
          <w:rFonts w:ascii="仿宋" w:eastAsia="仿宋" w:hAnsi="仿宋"/>
          <w:sz w:val="32"/>
          <w:szCs w:val="32"/>
        </w:rPr>
        <w:t>2004</w:t>
      </w:r>
      <w:r w:rsidRPr="001475C4">
        <w:rPr>
          <w:rFonts w:ascii="仿宋" w:eastAsia="仿宋" w:hAnsi="仿宋" w:hint="eastAsia"/>
          <w:sz w:val="32"/>
          <w:szCs w:val="32"/>
        </w:rPr>
        <w:t>年对个别条款进行了修正。条例的内容、重点任务及相关规定等均已与《大气法》不相适应。</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b/>
          <w:sz w:val="32"/>
          <w:szCs w:val="32"/>
        </w:rPr>
        <w:t>（三）修订《条例》是推进我省大气污染防治的重点任务完成的需要。</w:t>
      </w:r>
      <w:r w:rsidRPr="001475C4">
        <w:rPr>
          <w:rFonts w:ascii="仿宋" w:eastAsia="仿宋" w:hAnsi="仿宋" w:hint="eastAsia"/>
          <w:sz w:val="32"/>
          <w:szCs w:val="32"/>
        </w:rPr>
        <w:t>当前，我省大气污染防治的重点是烟煤型工业污染，而随着机动车保有量的急剧增加，我省大气污染正向烟煤与机动车尾气复合型过渡，区域性大气环境问题日益突出，雾霾等重污染天气频发，而现行《条例》对上述情形缺乏相应的管理措施。</w:t>
      </w:r>
    </w:p>
    <w:p w:rsidR="008F189F" w:rsidRPr="001475C4" w:rsidRDefault="008F189F" w:rsidP="00AA7904">
      <w:pPr>
        <w:pStyle w:val="1-"/>
        <w:spacing w:line="560" w:lineRule="exact"/>
        <w:ind w:firstLine="31680"/>
        <w:rPr>
          <w:rFonts w:ascii="黑体" w:eastAsia="黑体" w:hAnsi="黑体" w:cs="华文仿宋"/>
          <w:sz w:val="32"/>
          <w:szCs w:val="32"/>
        </w:rPr>
      </w:pPr>
      <w:r w:rsidRPr="001475C4">
        <w:rPr>
          <w:rFonts w:ascii="黑体" w:eastAsia="黑体" w:hAnsi="黑体" w:cs="华文仿宋" w:hint="eastAsia"/>
          <w:sz w:val="32"/>
          <w:szCs w:val="32"/>
        </w:rPr>
        <w:t>二、条例修订的过程</w:t>
      </w:r>
    </w:p>
    <w:p w:rsidR="008F189F" w:rsidRPr="001475C4" w:rsidRDefault="008F189F" w:rsidP="001475C4">
      <w:pPr>
        <w:spacing w:line="560" w:lineRule="exact"/>
        <w:ind w:firstLine="600"/>
        <w:rPr>
          <w:rFonts w:ascii="仿宋" w:eastAsia="仿宋" w:hAnsi="仿宋" w:cs="华文仿宋"/>
          <w:sz w:val="30"/>
          <w:szCs w:val="30"/>
        </w:rPr>
      </w:pPr>
      <w:r w:rsidRPr="001475C4">
        <w:rPr>
          <w:rFonts w:ascii="仿宋" w:eastAsia="仿宋" w:hAnsi="仿宋" w:cs="华文仿宋" w:hint="eastAsia"/>
          <w:sz w:val="30"/>
          <w:szCs w:val="30"/>
        </w:rPr>
        <w:t>《条例》修订工作纳入</w:t>
      </w:r>
      <w:r w:rsidRPr="001475C4">
        <w:rPr>
          <w:rFonts w:ascii="仿宋" w:eastAsia="仿宋" w:hAnsi="仿宋" w:cs="华文仿宋"/>
          <w:sz w:val="30"/>
          <w:szCs w:val="30"/>
        </w:rPr>
        <w:t>2018</w:t>
      </w:r>
      <w:r w:rsidRPr="001475C4">
        <w:rPr>
          <w:rFonts w:ascii="仿宋" w:eastAsia="仿宋" w:hAnsi="仿宋" w:cs="华文仿宋" w:hint="eastAsia"/>
          <w:sz w:val="30"/>
          <w:szCs w:val="30"/>
        </w:rPr>
        <w:t>年度立法计划后，省人大、省政府十分重视，成立了以省人大刘晓鸣副主任、省政府曹广晶副省长为组长，省环保厅主要负责同志为副组长，省人大法规工作室、省人大城环委、省政府法制办、省环保厅相关分管领导为成员的起草工作领导协调小组，以加强对此项工作的领导。我厅迅速成立工作专班开展工作，通过公开招标方式，择优选择了起草团队，制定了详细工作计划，明确了工作任务和时间节点，有序开展立法相关工作。为了保证立法质量，起草专班赴湖南省、江西省和山东省进行了实地调研。同时注重专家在立法中作用，今年</w:t>
      </w:r>
      <w:r w:rsidRPr="001475C4">
        <w:rPr>
          <w:rFonts w:ascii="仿宋" w:eastAsia="仿宋" w:hAnsi="仿宋" w:cs="华文仿宋"/>
          <w:sz w:val="30"/>
          <w:szCs w:val="30"/>
        </w:rPr>
        <w:t>5</w:t>
      </w:r>
      <w:r w:rsidRPr="001475C4">
        <w:rPr>
          <w:rFonts w:ascii="仿宋" w:eastAsia="仿宋" w:hAnsi="仿宋" w:cs="华文仿宋" w:hint="eastAsia"/>
          <w:sz w:val="30"/>
          <w:szCs w:val="30"/>
        </w:rPr>
        <w:t>月初就草案召开了专家论证会，充分听取专家意见。我厅还就草案分别征求了大气污染防治联席会议成员单位和各市州环保部门的意见，并对相关意见建议进行了充分吸收。</w:t>
      </w:r>
      <w:r w:rsidRPr="001475C4">
        <w:rPr>
          <w:rFonts w:ascii="仿宋" w:eastAsia="仿宋" w:hAnsi="仿宋" w:cs="华文仿宋"/>
          <w:sz w:val="32"/>
          <w:szCs w:val="32"/>
        </w:rPr>
        <w:t>5</w:t>
      </w:r>
      <w:r w:rsidRPr="001475C4">
        <w:rPr>
          <w:rFonts w:ascii="仿宋" w:eastAsia="仿宋" w:hAnsi="仿宋" w:cs="华文仿宋" w:hint="eastAsia"/>
          <w:sz w:val="32"/>
          <w:szCs w:val="32"/>
        </w:rPr>
        <w:t>月下旬，草案报到省政府后，</w:t>
      </w:r>
      <w:r w:rsidRPr="001475C4">
        <w:rPr>
          <w:rFonts w:ascii="仿宋" w:eastAsia="仿宋" w:hAnsi="仿宋" w:hint="eastAsia"/>
          <w:sz w:val="32"/>
          <w:szCs w:val="32"/>
        </w:rPr>
        <w:t>省政府法制办会同我厅开展了草案的修改工作，并将修改后的草案再次印发各市州人民政府和省直相关部门征求意见，并在荆楚网、省政府法制办网站全文公布，广泛征求社会各界意见，后经反复研究和修改，形成了目前的修订草案。</w:t>
      </w:r>
    </w:p>
    <w:p w:rsidR="008F189F" w:rsidRPr="001475C4" w:rsidRDefault="008F189F" w:rsidP="00AA7904">
      <w:pPr>
        <w:pStyle w:val="1-"/>
        <w:spacing w:line="560" w:lineRule="exact"/>
        <w:ind w:firstLine="31680"/>
        <w:rPr>
          <w:rFonts w:ascii="黑体" w:eastAsia="黑体" w:hAnsi="黑体"/>
          <w:sz w:val="32"/>
          <w:szCs w:val="32"/>
        </w:rPr>
      </w:pPr>
      <w:r w:rsidRPr="001475C4">
        <w:rPr>
          <w:rFonts w:ascii="黑体" w:eastAsia="黑体" w:hAnsi="黑体" w:hint="eastAsia"/>
          <w:sz w:val="32"/>
          <w:szCs w:val="32"/>
        </w:rPr>
        <w:t>三、修改的总体思路和原则</w:t>
      </w:r>
    </w:p>
    <w:p w:rsidR="008F189F" w:rsidRPr="001475C4" w:rsidRDefault="008F189F" w:rsidP="00AA7904">
      <w:pPr>
        <w:spacing w:line="579" w:lineRule="exact"/>
        <w:ind w:firstLineChars="200" w:firstLine="31680"/>
        <w:rPr>
          <w:rFonts w:ascii="仿宋" w:eastAsia="仿宋" w:hAnsi="仿宋"/>
          <w:sz w:val="32"/>
          <w:szCs w:val="32"/>
        </w:rPr>
      </w:pPr>
      <w:r w:rsidRPr="001475C4">
        <w:rPr>
          <w:rFonts w:ascii="仿宋_GB2312" w:eastAsia="仿宋_GB2312" w:hAnsi="华文仿宋" w:cs="华文仿宋" w:hint="eastAsia"/>
          <w:sz w:val="30"/>
          <w:szCs w:val="30"/>
        </w:rPr>
        <w:t>《条例》修订主要遵循与上位法有效衔接、体现可操作性和可考核性、突出湖北特色、超前谋划和亮点突出等基本原则，对《大气法》中未作规定的，或者虽已作规定但需要细化的，进行了细化，同时增强了法律责任的适应性和可操作性。</w:t>
      </w:r>
      <w:r w:rsidRPr="001475C4">
        <w:rPr>
          <w:rFonts w:ascii="仿宋" w:eastAsia="仿宋" w:hAnsi="仿宋" w:hint="eastAsia"/>
          <w:sz w:val="32"/>
          <w:szCs w:val="32"/>
        </w:rPr>
        <w:t>力求解决三方面的问题：一是发挥立法引领作用，将近年来中央和省关于对大气污染防治的决策部署和工作要求体现在条例之中；二是将我省大气污染防治工作实践中行之有效的经验做法予以确定；三是结合上位法和我省大气污染防治工作面临的工作形势，针对具体问题因地制宜地构建解决机制。</w:t>
      </w:r>
    </w:p>
    <w:p w:rsidR="008F189F" w:rsidRPr="001475C4" w:rsidRDefault="008F189F" w:rsidP="00AA7904">
      <w:pPr>
        <w:pStyle w:val="3-"/>
        <w:spacing w:line="560" w:lineRule="exact"/>
        <w:ind w:firstLine="31680"/>
        <w:rPr>
          <w:rFonts w:ascii="黑体"/>
          <w:b/>
          <w:sz w:val="32"/>
          <w:szCs w:val="32"/>
        </w:rPr>
      </w:pPr>
      <w:r w:rsidRPr="001475C4">
        <w:rPr>
          <w:rFonts w:ascii="黑体" w:hAnsi="黑体" w:hint="eastAsia"/>
          <w:b/>
          <w:sz w:val="32"/>
          <w:szCs w:val="32"/>
        </w:rPr>
        <w:t>四、草案的主要内容</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草案共六章六十条，即总则、监督管理、大气污染防治措施、重点区域大气污染联合防治和重污染天气应对、法律责任、附则。</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第一章，总则。主要包括立法目的和适用范围、基本原则、政府职责和部门职责、大气环境质量考核评价制度、单位及公民环保义务和监督举报制度等内容。</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第二章，监督管理。主要是从地方标准的制定及国家、省级推行的有关制度等方面提出了要求，并对总量控制、排污许可、排污权交易、信息公开等《大气法》中的有关规定进行了细化和明确。</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第三章，大气污染防治措施。主要是从燃煤和其他能源污染防治、工业污染防治、机动车船等污染防治、扬尘污染防治、农业及其他污染防治等方面提出相关制度设计及管控措施要求。</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第四章，重点区域大气污染联合防治和重污染天气应对。主要包括划定本省行政区域大气污染防治重点区域、开展区域大气污染联合防治等方面内容，并提出设定冬防期缓解重污染天气的影响的有关要求。</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第五章，法律责任。主要对条例草案中的限制性条款制定了处罚规定，并明确法律、法规对法律责任已有规定的，从其规定，不再重复规定。</w:t>
      </w:r>
    </w:p>
    <w:p w:rsidR="008F189F" w:rsidRPr="001475C4" w:rsidRDefault="008F189F" w:rsidP="00AA7904">
      <w:pPr>
        <w:pStyle w:val="1-"/>
        <w:spacing w:line="560" w:lineRule="exact"/>
        <w:ind w:firstLine="31680"/>
        <w:rPr>
          <w:rFonts w:ascii="仿宋" w:eastAsia="仿宋" w:hAnsi="仿宋"/>
          <w:sz w:val="32"/>
          <w:szCs w:val="32"/>
        </w:rPr>
      </w:pPr>
      <w:r w:rsidRPr="001475C4">
        <w:rPr>
          <w:rFonts w:ascii="仿宋" w:eastAsia="仿宋" w:hAnsi="仿宋" w:hint="eastAsia"/>
          <w:sz w:val="32"/>
          <w:szCs w:val="32"/>
        </w:rPr>
        <w:t>第六章，附则。主要是明确条例生效日期。</w:t>
      </w:r>
    </w:p>
    <w:p w:rsidR="008F189F" w:rsidRPr="001475C4" w:rsidRDefault="008F189F" w:rsidP="00AA7904">
      <w:pPr>
        <w:widowControl/>
        <w:spacing w:line="560" w:lineRule="exact"/>
        <w:ind w:firstLineChars="200" w:firstLine="31680"/>
        <w:rPr>
          <w:rFonts w:ascii="黑体" w:eastAsia="黑体" w:hAnsi="黑体"/>
          <w:b/>
          <w:bCs/>
          <w:kern w:val="0"/>
          <w:sz w:val="32"/>
          <w:szCs w:val="32"/>
        </w:rPr>
      </w:pPr>
      <w:r w:rsidRPr="001475C4">
        <w:rPr>
          <w:rFonts w:ascii="黑体" w:eastAsia="黑体" w:hAnsi="黑体" w:hint="eastAsia"/>
          <w:b/>
          <w:bCs/>
          <w:kern w:val="0"/>
          <w:sz w:val="32"/>
          <w:szCs w:val="32"/>
        </w:rPr>
        <w:t>五、重点说明的问题</w:t>
      </w:r>
    </w:p>
    <w:p w:rsidR="008F189F" w:rsidRPr="001475C4" w:rsidRDefault="008F189F" w:rsidP="00AA7904">
      <w:pPr>
        <w:widowControl/>
        <w:spacing w:line="560" w:lineRule="exact"/>
        <w:ind w:firstLineChars="200" w:firstLine="31680"/>
        <w:rPr>
          <w:rFonts w:ascii="仿宋" w:eastAsia="仿宋" w:hAnsi="仿宋"/>
          <w:b/>
          <w:bCs/>
          <w:kern w:val="0"/>
          <w:sz w:val="32"/>
          <w:szCs w:val="32"/>
        </w:rPr>
      </w:pPr>
      <w:r w:rsidRPr="001475C4">
        <w:rPr>
          <w:rFonts w:ascii="仿宋" w:eastAsia="仿宋" w:hAnsi="仿宋" w:hint="eastAsia"/>
          <w:b/>
          <w:bCs/>
          <w:kern w:val="0"/>
          <w:sz w:val="32"/>
          <w:szCs w:val="32"/>
        </w:rPr>
        <w:t>（一）明确了大气污染防治的职责分工。</w:t>
      </w:r>
      <w:r w:rsidRPr="001475C4">
        <w:rPr>
          <w:rFonts w:ascii="仿宋" w:eastAsia="仿宋" w:hAnsi="仿宋" w:hint="eastAsia"/>
          <w:kern w:val="0"/>
          <w:sz w:val="32"/>
          <w:szCs w:val="32"/>
        </w:rPr>
        <w:t>为了进一步明晰各部门对大气污染防治监督管理的具体职责，依据《大气法》、《</w:t>
      </w:r>
      <w:r w:rsidRPr="001475C4">
        <w:rPr>
          <w:rFonts w:ascii="仿宋" w:eastAsia="仿宋" w:hAnsi="仿宋"/>
          <w:kern w:val="0"/>
          <w:sz w:val="32"/>
          <w:szCs w:val="32"/>
        </w:rPr>
        <w:t>2017</w:t>
      </w:r>
      <w:r w:rsidRPr="001475C4">
        <w:rPr>
          <w:rFonts w:ascii="仿宋" w:eastAsia="仿宋" w:hAnsi="仿宋" w:hint="eastAsia"/>
          <w:kern w:val="0"/>
          <w:sz w:val="32"/>
          <w:szCs w:val="32"/>
        </w:rPr>
        <w:t>年湖北省大气污染防治工作实施方案》和《</w:t>
      </w:r>
      <w:r w:rsidRPr="001475C4">
        <w:rPr>
          <w:rFonts w:ascii="仿宋" w:eastAsia="仿宋" w:hAnsi="仿宋"/>
          <w:kern w:val="0"/>
          <w:sz w:val="32"/>
          <w:szCs w:val="32"/>
        </w:rPr>
        <w:t>2017</w:t>
      </w:r>
      <w:r w:rsidRPr="001475C4">
        <w:rPr>
          <w:rFonts w:ascii="仿宋" w:eastAsia="仿宋" w:hAnsi="仿宋" w:hint="eastAsia"/>
          <w:kern w:val="0"/>
          <w:sz w:val="32"/>
          <w:szCs w:val="32"/>
        </w:rPr>
        <w:t>年省直部门大气污染防治重点任务清单》，草案细化了发改、经信、公安交管、住建、市场监管、农业等主管部门的工作职责。同时将</w:t>
      </w:r>
      <w:r w:rsidRPr="001475C4">
        <w:rPr>
          <w:rFonts w:ascii="仿宋" w:eastAsia="仿宋" w:hAnsi="仿宋" w:hint="eastAsia"/>
          <w:bCs/>
          <w:kern w:val="0"/>
          <w:sz w:val="32"/>
          <w:szCs w:val="32"/>
        </w:rPr>
        <w:t>大气环境管理职责向基层组织延伸。</w:t>
      </w:r>
      <w:r w:rsidRPr="001475C4">
        <w:rPr>
          <w:rFonts w:ascii="仿宋" w:eastAsia="仿宋" w:hAnsi="仿宋" w:hint="eastAsia"/>
          <w:sz w:val="32"/>
          <w:szCs w:val="32"/>
        </w:rPr>
        <w:t>草案赋予了乡镇人民政府、街道办事处及村（居）民委员会的职能，进一步发挥基层组织的作用。（</w:t>
      </w:r>
      <w:r w:rsidRPr="001475C4">
        <w:rPr>
          <w:rFonts w:ascii="仿宋" w:eastAsia="仿宋" w:hAnsi="仿宋" w:hint="eastAsia"/>
          <w:kern w:val="0"/>
          <w:sz w:val="32"/>
          <w:szCs w:val="32"/>
        </w:rPr>
        <w:t>第四条、</w:t>
      </w:r>
      <w:r w:rsidRPr="001475C4">
        <w:rPr>
          <w:rFonts w:ascii="仿宋" w:eastAsia="仿宋" w:hAnsi="仿宋" w:hint="eastAsia"/>
          <w:sz w:val="32"/>
          <w:szCs w:val="32"/>
        </w:rPr>
        <w:t>第五条）</w:t>
      </w:r>
    </w:p>
    <w:p w:rsidR="008F189F" w:rsidRPr="001475C4" w:rsidRDefault="008F189F" w:rsidP="00AA7904">
      <w:pPr>
        <w:widowControl/>
        <w:spacing w:line="560" w:lineRule="exact"/>
        <w:ind w:firstLineChars="200" w:firstLine="31680"/>
        <w:rPr>
          <w:rFonts w:ascii="仿宋" w:eastAsia="仿宋" w:hAnsi="仿宋"/>
          <w:b/>
          <w:bCs/>
          <w:kern w:val="0"/>
          <w:sz w:val="32"/>
          <w:szCs w:val="32"/>
        </w:rPr>
      </w:pPr>
      <w:r w:rsidRPr="001475C4">
        <w:rPr>
          <w:rFonts w:ascii="仿宋" w:eastAsia="仿宋" w:hAnsi="仿宋" w:hint="eastAsia"/>
          <w:b/>
          <w:bCs/>
          <w:kern w:val="0"/>
          <w:sz w:val="32"/>
          <w:szCs w:val="32"/>
        </w:rPr>
        <w:t>（二）提出实行大气环境质量生态补偿制度。</w:t>
      </w:r>
      <w:r w:rsidRPr="001475C4">
        <w:rPr>
          <w:rFonts w:ascii="仿宋" w:eastAsia="仿宋" w:hAnsi="仿宋" w:hint="eastAsia"/>
          <w:sz w:val="32"/>
          <w:szCs w:val="32"/>
        </w:rPr>
        <w:t>通过环境经济手段对地方大气环境改善的工作情况进行奖惩，是一种有效的环境经济政策。草案提出了</w:t>
      </w:r>
      <w:r w:rsidRPr="001475C4">
        <w:rPr>
          <w:rFonts w:ascii="仿宋" w:eastAsia="仿宋" w:hAnsi="仿宋" w:hint="eastAsia"/>
          <w:bCs/>
          <w:kern w:val="0"/>
          <w:sz w:val="32"/>
          <w:szCs w:val="32"/>
        </w:rPr>
        <w:t>实行大气环境质量生态补偿制度。</w:t>
      </w:r>
      <w:r w:rsidRPr="001475C4">
        <w:rPr>
          <w:rFonts w:ascii="仿宋" w:eastAsia="仿宋" w:hAnsi="仿宋" w:hint="eastAsia"/>
          <w:sz w:val="32"/>
          <w:szCs w:val="32"/>
        </w:rPr>
        <w:t>（第十七条）</w:t>
      </w:r>
    </w:p>
    <w:p w:rsidR="008F189F" w:rsidRPr="001475C4" w:rsidRDefault="008F189F" w:rsidP="00AA7904">
      <w:pPr>
        <w:widowControl/>
        <w:spacing w:line="560" w:lineRule="exact"/>
        <w:ind w:firstLineChars="200" w:firstLine="31680"/>
        <w:rPr>
          <w:rFonts w:ascii="仿宋" w:eastAsia="仿宋" w:hAnsi="仿宋"/>
          <w:sz w:val="32"/>
          <w:szCs w:val="32"/>
        </w:rPr>
      </w:pPr>
      <w:r w:rsidRPr="001475C4">
        <w:rPr>
          <w:rFonts w:ascii="仿宋" w:eastAsia="仿宋" w:hAnsi="仿宋" w:hint="eastAsia"/>
          <w:b/>
          <w:bCs/>
          <w:kern w:val="0"/>
          <w:sz w:val="32"/>
          <w:szCs w:val="32"/>
        </w:rPr>
        <w:t>（三）对燃煤机组提出更高的管控要求。</w:t>
      </w:r>
      <w:r w:rsidRPr="001475C4">
        <w:rPr>
          <w:rFonts w:ascii="仿宋" w:eastAsia="仿宋" w:hAnsi="仿宋" w:hint="eastAsia"/>
          <w:sz w:val="32"/>
          <w:szCs w:val="32"/>
        </w:rPr>
        <w:t>在燃煤机组超低排放中，草案提出新建机组大气污染物排放浓度达到超低排放要求。现有机组也要开展升级改造，达到更高的排放要求。（第二十二条、第二十三条）</w:t>
      </w:r>
    </w:p>
    <w:p w:rsidR="008F189F" w:rsidRPr="001475C4" w:rsidRDefault="008F189F" w:rsidP="00AA7904">
      <w:pPr>
        <w:widowControl/>
        <w:spacing w:line="560" w:lineRule="exact"/>
        <w:ind w:firstLineChars="200" w:firstLine="31680"/>
        <w:rPr>
          <w:rFonts w:ascii="仿宋" w:eastAsia="仿宋" w:hAnsi="仿宋"/>
          <w:sz w:val="32"/>
          <w:szCs w:val="32"/>
        </w:rPr>
      </w:pPr>
      <w:r w:rsidRPr="001475C4">
        <w:rPr>
          <w:rFonts w:ascii="仿宋" w:eastAsia="仿宋" w:hAnsi="仿宋" w:hint="eastAsia"/>
          <w:b/>
          <w:bCs/>
          <w:kern w:val="0"/>
          <w:sz w:val="32"/>
          <w:szCs w:val="32"/>
        </w:rPr>
        <w:t>（四）划定长江船舶大气污染物低排放控制区。</w:t>
      </w:r>
      <w:r w:rsidRPr="001475C4">
        <w:rPr>
          <w:rFonts w:ascii="仿宋" w:eastAsia="仿宋" w:hAnsi="仿宋" w:hint="eastAsia"/>
          <w:sz w:val="32"/>
          <w:szCs w:val="32"/>
        </w:rPr>
        <w:t>在船舶排放污染防治中，《大气法》仅对沿海海域划定船舶大气污染物排放控制区，我省创新性提出在沿江区域划定船舶大气污染物排放控制区，与长江大保护的有关要求有机结合，有效保护水资源及防治长江沿线的船舶大气污染。（第三十八条、第三十九条）</w:t>
      </w:r>
    </w:p>
    <w:p w:rsidR="008F189F" w:rsidRPr="001475C4" w:rsidRDefault="008F189F" w:rsidP="00AA7904">
      <w:pPr>
        <w:widowControl/>
        <w:spacing w:line="560" w:lineRule="exact"/>
        <w:ind w:firstLineChars="200" w:firstLine="31680"/>
        <w:rPr>
          <w:rFonts w:ascii="仿宋" w:eastAsia="仿宋" w:hAnsi="仿宋"/>
          <w:sz w:val="32"/>
          <w:szCs w:val="32"/>
        </w:rPr>
      </w:pPr>
      <w:r w:rsidRPr="001475C4">
        <w:rPr>
          <w:rFonts w:ascii="仿宋" w:eastAsia="仿宋" w:hAnsi="仿宋" w:hint="eastAsia"/>
          <w:b/>
          <w:bCs/>
          <w:kern w:val="0"/>
          <w:sz w:val="32"/>
          <w:szCs w:val="32"/>
        </w:rPr>
        <w:t>（五）扩大错峰生产范围。</w:t>
      </w:r>
      <w:r w:rsidRPr="001475C4">
        <w:rPr>
          <w:rFonts w:ascii="仿宋" w:eastAsia="仿宋" w:hAnsi="仿宋" w:hint="eastAsia"/>
          <w:bCs/>
          <w:kern w:val="0"/>
          <w:sz w:val="32"/>
          <w:szCs w:val="32"/>
        </w:rPr>
        <w:t>草案</w:t>
      </w:r>
      <w:r w:rsidRPr="001475C4">
        <w:rPr>
          <w:rFonts w:ascii="仿宋" w:eastAsia="仿宋" w:hAnsi="仿宋" w:hint="eastAsia"/>
          <w:sz w:val="32"/>
          <w:szCs w:val="32"/>
        </w:rPr>
        <w:t>将错峰生产的行业范围从目前的水泥行业进行延伸，以实现重点时段削峰减排的效果，同时强化企业实施错峰生产的法律义务。（第五十一条）</w:t>
      </w:r>
    </w:p>
    <w:p w:rsidR="008F189F" w:rsidRPr="001475C4" w:rsidRDefault="008F189F" w:rsidP="00AA7904">
      <w:pPr>
        <w:widowControl/>
        <w:spacing w:line="560" w:lineRule="exact"/>
        <w:ind w:firstLineChars="200" w:firstLine="31680"/>
        <w:rPr>
          <w:rFonts w:ascii="仿宋" w:eastAsia="仿宋" w:hAnsi="仿宋"/>
          <w:b/>
          <w:bCs/>
          <w:kern w:val="0"/>
          <w:sz w:val="32"/>
          <w:szCs w:val="32"/>
        </w:rPr>
      </w:pPr>
      <w:r w:rsidRPr="001475C4">
        <w:rPr>
          <w:rFonts w:ascii="仿宋" w:eastAsia="仿宋" w:hAnsi="仿宋" w:hint="eastAsia"/>
          <w:b/>
          <w:bCs/>
          <w:kern w:val="0"/>
          <w:sz w:val="32"/>
          <w:szCs w:val="32"/>
        </w:rPr>
        <w:t>（六）提出了冬防期管控要求。</w:t>
      </w:r>
      <w:r w:rsidRPr="001475C4">
        <w:rPr>
          <w:rFonts w:ascii="仿宋" w:eastAsia="仿宋" w:hAnsi="仿宋" w:hint="eastAsia"/>
          <w:sz w:val="32"/>
          <w:szCs w:val="32"/>
        </w:rPr>
        <w:t>参照全国</w:t>
      </w:r>
      <w:r w:rsidRPr="001475C4">
        <w:rPr>
          <w:rFonts w:ascii="仿宋" w:eastAsia="仿宋" w:hAnsi="仿宋"/>
          <w:sz w:val="32"/>
          <w:szCs w:val="32"/>
        </w:rPr>
        <w:t>2+26</w:t>
      </w:r>
      <w:r w:rsidRPr="001475C4">
        <w:rPr>
          <w:rFonts w:ascii="仿宋" w:eastAsia="仿宋" w:hAnsi="仿宋" w:hint="eastAsia"/>
          <w:sz w:val="32"/>
          <w:szCs w:val="32"/>
        </w:rPr>
        <w:t>城市及国家对冬防期的有关要求，草案对冬防期的响应措施进行细化明确，旨在解决特殊气象条件和时段内的重污染天气影响，对于全年整体空气质量的提升有显著作用。（第五十二条）</w:t>
      </w:r>
    </w:p>
    <w:p w:rsidR="008F189F" w:rsidRPr="00AA7904" w:rsidRDefault="008F189F" w:rsidP="00AA7904">
      <w:pPr>
        <w:pStyle w:val="1-"/>
        <w:spacing w:line="560" w:lineRule="exact"/>
        <w:ind w:firstLine="31680"/>
      </w:pPr>
    </w:p>
    <w:sectPr w:rsidR="008F189F" w:rsidRPr="00AA7904" w:rsidSect="004B00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方正书宋_GBK">
    <w:altName w:val="Arial Unicode MS"/>
    <w:panose1 w:val="00000000000000000000"/>
    <w:charset w:val="86"/>
    <w:family w:val="script"/>
    <w:notTrueType/>
    <w:pitch w:val="default"/>
    <w:sig w:usb0="00000001" w:usb1="080E0000" w:usb2="00000010" w:usb3="00000000" w:csb0="00040000" w:csb1="00000000"/>
  </w:font>
  <w:font w:name="方正大标宋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C58D8"/>
    <w:multiLevelType w:val="hybridMultilevel"/>
    <w:tmpl w:val="FF6686AC"/>
    <w:lvl w:ilvl="0" w:tplc="EF48456E">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C59"/>
    <w:rsid w:val="00001BE2"/>
    <w:rsid w:val="000328B2"/>
    <w:rsid w:val="00037DCC"/>
    <w:rsid w:val="00040553"/>
    <w:rsid w:val="000504E1"/>
    <w:rsid w:val="000651FC"/>
    <w:rsid w:val="00084D2E"/>
    <w:rsid w:val="00094678"/>
    <w:rsid w:val="000A2064"/>
    <w:rsid w:val="000A365B"/>
    <w:rsid w:val="000C48C0"/>
    <w:rsid w:val="000D3338"/>
    <w:rsid w:val="000D6A91"/>
    <w:rsid w:val="000E6107"/>
    <w:rsid w:val="000E7ADC"/>
    <w:rsid w:val="00105F64"/>
    <w:rsid w:val="00116A7D"/>
    <w:rsid w:val="00137A98"/>
    <w:rsid w:val="001475C4"/>
    <w:rsid w:val="00161AEE"/>
    <w:rsid w:val="0018142E"/>
    <w:rsid w:val="00195518"/>
    <w:rsid w:val="001B7B3D"/>
    <w:rsid w:val="001D57DF"/>
    <w:rsid w:val="001E4F1E"/>
    <w:rsid w:val="001F327F"/>
    <w:rsid w:val="00213A4D"/>
    <w:rsid w:val="002171B5"/>
    <w:rsid w:val="00234835"/>
    <w:rsid w:val="002419A2"/>
    <w:rsid w:val="002655EF"/>
    <w:rsid w:val="0029341D"/>
    <w:rsid w:val="002937D5"/>
    <w:rsid w:val="00297914"/>
    <w:rsid w:val="002A3106"/>
    <w:rsid w:val="002A5214"/>
    <w:rsid w:val="002A684E"/>
    <w:rsid w:val="002C587E"/>
    <w:rsid w:val="002C6755"/>
    <w:rsid w:val="002D0631"/>
    <w:rsid w:val="00307DB6"/>
    <w:rsid w:val="0031539F"/>
    <w:rsid w:val="00331388"/>
    <w:rsid w:val="00373BA4"/>
    <w:rsid w:val="003B4D0B"/>
    <w:rsid w:val="003C39AD"/>
    <w:rsid w:val="003C5F7C"/>
    <w:rsid w:val="003C6B8D"/>
    <w:rsid w:val="003C7C1C"/>
    <w:rsid w:val="003D0FFA"/>
    <w:rsid w:val="003D1B97"/>
    <w:rsid w:val="0041282C"/>
    <w:rsid w:val="004133F7"/>
    <w:rsid w:val="00413B4C"/>
    <w:rsid w:val="00463E8D"/>
    <w:rsid w:val="00466953"/>
    <w:rsid w:val="00473F4A"/>
    <w:rsid w:val="0049274A"/>
    <w:rsid w:val="004A0DD6"/>
    <w:rsid w:val="004B00D5"/>
    <w:rsid w:val="004E39FE"/>
    <w:rsid w:val="004E65E1"/>
    <w:rsid w:val="00506A31"/>
    <w:rsid w:val="0050759D"/>
    <w:rsid w:val="005103B5"/>
    <w:rsid w:val="00517FC9"/>
    <w:rsid w:val="00566EE0"/>
    <w:rsid w:val="00575C4C"/>
    <w:rsid w:val="00581621"/>
    <w:rsid w:val="00582561"/>
    <w:rsid w:val="00582878"/>
    <w:rsid w:val="00590E22"/>
    <w:rsid w:val="005A1505"/>
    <w:rsid w:val="005A470A"/>
    <w:rsid w:val="005E0D70"/>
    <w:rsid w:val="005E54E9"/>
    <w:rsid w:val="005F6DED"/>
    <w:rsid w:val="00602AFE"/>
    <w:rsid w:val="006056B0"/>
    <w:rsid w:val="006128A9"/>
    <w:rsid w:val="006238D7"/>
    <w:rsid w:val="00623EB7"/>
    <w:rsid w:val="00630C4E"/>
    <w:rsid w:val="00633898"/>
    <w:rsid w:val="00633AFF"/>
    <w:rsid w:val="006477C4"/>
    <w:rsid w:val="00655260"/>
    <w:rsid w:val="00656850"/>
    <w:rsid w:val="00665F7C"/>
    <w:rsid w:val="00672DA0"/>
    <w:rsid w:val="00677218"/>
    <w:rsid w:val="00682511"/>
    <w:rsid w:val="006A2EAB"/>
    <w:rsid w:val="006A7A4C"/>
    <w:rsid w:val="006B2B78"/>
    <w:rsid w:val="006C6492"/>
    <w:rsid w:val="00725943"/>
    <w:rsid w:val="007310A1"/>
    <w:rsid w:val="0074166F"/>
    <w:rsid w:val="007419B1"/>
    <w:rsid w:val="00742A7E"/>
    <w:rsid w:val="00756D18"/>
    <w:rsid w:val="007A7C59"/>
    <w:rsid w:val="007C36D4"/>
    <w:rsid w:val="007C68BB"/>
    <w:rsid w:val="00807AFB"/>
    <w:rsid w:val="00811A37"/>
    <w:rsid w:val="00821511"/>
    <w:rsid w:val="00831798"/>
    <w:rsid w:val="008576DA"/>
    <w:rsid w:val="008601A4"/>
    <w:rsid w:val="0088196E"/>
    <w:rsid w:val="00893ED6"/>
    <w:rsid w:val="008B1900"/>
    <w:rsid w:val="008B3CAB"/>
    <w:rsid w:val="008B3FFD"/>
    <w:rsid w:val="008C03C2"/>
    <w:rsid w:val="008C2235"/>
    <w:rsid w:val="008C2694"/>
    <w:rsid w:val="008F189F"/>
    <w:rsid w:val="008F7724"/>
    <w:rsid w:val="00955AA2"/>
    <w:rsid w:val="009A496B"/>
    <w:rsid w:val="009D0230"/>
    <w:rsid w:val="009D7E69"/>
    <w:rsid w:val="00A0022A"/>
    <w:rsid w:val="00A1095A"/>
    <w:rsid w:val="00A22E83"/>
    <w:rsid w:val="00A34E5F"/>
    <w:rsid w:val="00A36159"/>
    <w:rsid w:val="00A40563"/>
    <w:rsid w:val="00A622E6"/>
    <w:rsid w:val="00A83590"/>
    <w:rsid w:val="00A93AD4"/>
    <w:rsid w:val="00AA5250"/>
    <w:rsid w:val="00AA7904"/>
    <w:rsid w:val="00AB452A"/>
    <w:rsid w:val="00AC5AFF"/>
    <w:rsid w:val="00AF108B"/>
    <w:rsid w:val="00AF4CA1"/>
    <w:rsid w:val="00AF615E"/>
    <w:rsid w:val="00B014AB"/>
    <w:rsid w:val="00B34EA7"/>
    <w:rsid w:val="00B40A50"/>
    <w:rsid w:val="00B47F29"/>
    <w:rsid w:val="00B57605"/>
    <w:rsid w:val="00B92F2D"/>
    <w:rsid w:val="00B940BF"/>
    <w:rsid w:val="00BA1811"/>
    <w:rsid w:val="00BC5990"/>
    <w:rsid w:val="00BE0305"/>
    <w:rsid w:val="00C00A8D"/>
    <w:rsid w:val="00C061A3"/>
    <w:rsid w:val="00C10A62"/>
    <w:rsid w:val="00C10FF8"/>
    <w:rsid w:val="00C11B44"/>
    <w:rsid w:val="00C330A4"/>
    <w:rsid w:val="00C53A70"/>
    <w:rsid w:val="00C70712"/>
    <w:rsid w:val="00CC109F"/>
    <w:rsid w:val="00CD44E4"/>
    <w:rsid w:val="00CE57DD"/>
    <w:rsid w:val="00D050BD"/>
    <w:rsid w:val="00D136E9"/>
    <w:rsid w:val="00D14D19"/>
    <w:rsid w:val="00D177AB"/>
    <w:rsid w:val="00D20449"/>
    <w:rsid w:val="00D2588B"/>
    <w:rsid w:val="00D2754A"/>
    <w:rsid w:val="00D345B1"/>
    <w:rsid w:val="00D479DE"/>
    <w:rsid w:val="00D63BB8"/>
    <w:rsid w:val="00D641E1"/>
    <w:rsid w:val="00D87B7B"/>
    <w:rsid w:val="00DC3D9C"/>
    <w:rsid w:val="00E2332F"/>
    <w:rsid w:val="00E315CA"/>
    <w:rsid w:val="00E70B98"/>
    <w:rsid w:val="00E86606"/>
    <w:rsid w:val="00EA247D"/>
    <w:rsid w:val="00EE0B8B"/>
    <w:rsid w:val="00EE55FB"/>
    <w:rsid w:val="00EF0404"/>
    <w:rsid w:val="00F05655"/>
    <w:rsid w:val="00F23456"/>
    <w:rsid w:val="00F24DEE"/>
    <w:rsid w:val="00F31787"/>
    <w:rsid w:val="00F401A7"/>
    <w:rsid w:val="00F52DF7"/>
    <w:rsid w:val="00F65FD0"/>
    <w:rsid w:val="00F74DA4"/>
    <w:rsid w:val="00FB029E"/>
    <w:rsid w:val="00FE3D78"/>
    <w:rsid w:val="00FE6B13"/>
    <w:rsid w:val="00FF5E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0D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7F29"/>
    <w:rPr>
      <w:sz w:val="18"/>
      <w:szCs w:val="18"/>
    </w:rPr>
  </w:style>
  <w:style w:type="character" w:customStyle="1" w:styleId="BalloonTextChar">
    <w:name w:val="Balloon Text Char"/>
    <w:basedOn w:val="DefaultParagraphFont"/>
    <w:link w:val="BalloonText"/>
    <w:uiPriority w:val="99"/>
    <w:semiHidden/>
    <w:locked/>
    <w:rsid w:val="00B47F29"/>
    <w:rPr>
      <w:rFonts w:cs="Times New Roman"/>
      <w:sz w:val="18"/>
      <w:szCs w:val="18"/>
    </w:rPr>
  </w:style>
  <w:style w:type="paragraph" w:styleId="ListParagraph">
    <w:name w:val="List Paragraph"/>
    <w:basedOn w:val="Normal"/>
    <w:uiPriority w:val="99"/>
    <w:qFormat/>
    <w:rsid w:val="007A7C59"/>
    <w:pPr>
      <w:ind w:firstLineChars="200" w:firstLine="420"/>
    </w:pPr>
  </w:style>
  <w:style w:type="paragraph" w:customStyle="1" w:styleId="1-">
    <w:name w:val="1-正文新"/>
    <w:basedOn w:val="Normal"/>
    <w:link w:val="1-Char"/>
    <w:uiPriority w:val="99"/>
    <w:rsid w:val="001475C4"/>
    <w:pPr>
      <w:spacing w:line="452" w:lineRule="exact"/>
      <w:ind w:firstLineChars="200" w:firstLine="480"/>
    </w:pPr>
    <w:rPr>
      <w:rFonts w:ascii="Times New Roman" w:eastAsia="方正书宋_GBK" w:hAnsi="Times New Roman"/>
      <w:kern w:val="0"/>
      <w:sz w:val="24"/>
      <w:szCs w:val="24"/>
    </w:rPr>
  </w:style>
  <w:style w:type="paragraph" w:customStyle="1" w:styleId="2-">
    <w:name w:val="2-大标题新"/>
    <w:basedOn w:val="1-"/>
    <w:uiPriority w:val="99"/>
    <w:rsid w:val="001475C4"/>
    <w:pPr>
      <w:ind w:firstLineChars="0" w:firstLine="0"/>
      <w:jc w:val="center"/>
      <w:outlineLvl w:val="0"/>
    </w:pPr>
    <w:rPr>
      <w:rFonts w:eastAsia="方正大标宋_GBK"/>
      <w:sz w:val="36"/>
      <w:szCs w:val="36"/>
    </w:rPr>
  </w:style>
  <w:style w:type="paragraph" w:customStyle="1" w:styleId="3-">
    <w:name w:val="3-黑体新"/>
    <w:basedOn w:val="1-"/>
    <w:link w:val="3-CharChar"/>
    <w:uiPriority w:val="99"/>
    <w:rsid w:val="001475C4"/>
    <w:rPr>
      <w:rFonts w:eastAsia="黑体"/>
    </w:rPr>
  </w:style>
  <w:style w:type="character" w:customStyle="1" w:styleId="1-Char">
    <w:name w:val="1-正文新 Char"/>
    <w:link w:val="1-"/>
    <w:uiPriority w:val="99"/>
    <w:locked/>
    <w:rsid w:val="001475C4"/>
    <w:rPr>
      <w:rFonts w:ascii="Times New Roman" w:eastAsia="方正书宋_GBK" w:hAnsi="Times New Roman"/>
      <w:sz w:val="24"/>
    </w:rPr>
  </w:style>
  <w:style w:type="character" w:customStyle="1" w:styleId="3-CharChar">
    <w:name w:val="3-黑体新 Char Char"/>
    <w:link w:val="3-"/>
    <w:uiPriority w:val="99"/>
    <w:locked/>
    <w:rsid w:val="001475C4"/>
    <w:rPr>
      <w:rFonts w:ascii="Times New Roman" w:eastAsia="黑体" w:hAnsi="Times New Roman"/>
      <w:sz w:val="24"/>
    </w:rPr>
  </w:style>
</w:styles>
</file>

<file path=word/webSettings.xml><?xml version="1.0" encoding="utf-8"?>
<w:webSettings xmlns:r="http://schemas.openxmlformats.org/officeDocument/2006/relationships" xmlns:w="http://schemas.openxmlformats.org/wordprocessingml/2006/main">
  <w:divs>
    <w:div w:id="344478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397</Words>
  <Characters>2264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zheng</dc:creator>
  <cp:keywords/>
  <dc:description/>
  <cp:lastModifiedBy>谭淑敏</cp:lastModifiedBy>
  <cp:revision>3</cp:revision>
  <dcterms:created xsi:type="dcterms:W3CDTF">2018-08-16T02:07:00Z</dcterms:created>
  <dcterms:modified xsi:type="dcterms:W3CDTF">2018-08-16T08:28:00Z</dcterms:modified>
</cp:coreProperties>
</file>